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790897F8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0E329E">
        <w:rPr>
          <w:rFonts w:eastAsia="Times New Roman"/>
          <w:b/>
          <w:lang w:val="en-US"/>
        </w:rPr>
        <w:t>03.04.2026</w:t>
      </w:r>
      <w:r w:rsidR="0025012A">
        <w:rPr>
          <w:rFonts w:eastAsia="Times New Roman"/>
          <w:b/>
          <w:lang w:val="en-US"/>
        </w:rPr>
        <w:t xml:space="preserve">, </w:t>
      </w:r>
      <w:r w:rsidR="0025012A" w:rsidRPr="008254AB">
        <w:rPr>
          <w:rFonts w:eastAsia="Times New Roman"/>
          <w:b/>
          <w:lang w:val="en-US"/>
        </w:rPr>
        <w:t>la ora 1</w:t>
      </w:r>
      <w:r w:rsidR="008254AB" w:rsidRPr="008254AB">
        <w:rPr>
          <w:rFonts w:eastAsia="Times New Roman"/>
          <w:b/>
          <w:lang w:val="en-US"/>
        </w:rPr>
        <w:t>2</w:t>
      </w:r>
      <w:r w:rsidR="0025012A" w:rsidRPr="008254AB">
        <w:rPr>
          <w:rFonts w:eastAsia="Times New Roman"/>
          <w:b/>
          <w:lang w:val="en-US"/>
        </w:rPr>
        <w:t>:00,  în sala</w:t>
      </w:r>
      <w:r w:rsidR="0025012A" w:rsidRPr="005B5910">
        <w:rPr>
          <w:rFonts w:eastAsia="Times New Roman"/>
          <w:b/>
          <w:lang w:val="en-US"/>
        </w:rPr>
        <w:t xml:space="preserve"> </w:t>
      </w:r>
      <w:r w:rsidR="008E522E">
        <w:rPr>
          <w:rFonts w:eastAsia="Times New Roman"/>
          <w:b/>
          <w:lang w:val="en-US"/>
        </w:rPr>
        <w:t>EC201</w:t>
      </w:r>
      <w:r w:rsidR="008254AB">
        <w:rPr>
          <w:rFonts w:eastAsia="Times New Roman"/>
          <w:b/>
          <w:lang w:val="en-US"/>
        </w:rPr>
        <w:t xml:space="preserve">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8E522E">
        <w:rPr>
          <w:rFonts w:eastAsia="Times New Roman"/>
          <w:b/>
        </w:rPr>
        <w:t>Școlii Doctorale</w:t>
      </w:r>
      <w:r w:rsidR="009F7D66" w:rsidRPr="008E522E">
        <w:rPr>
          <w:rFonts w:eastAsia="Times New Roman"/>
          <w:b/>
          <w:lang w:val="en-US"/>
        </w:rPr>
        <w:t xml:space="preserve"> de Inginerie </w:t>
      </w:r>
      <w:r w:rsidR="008E522E" w:rsidRPr="008E522E">
        <w:rPr>
          <w:rFonts w:eastAsia="Times New Roman"/>
          <w:b/>
          <w:lang w:val="en-US"/>
        </w:rPr>
        <w:t>Electrică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43B3316C" w14:textId="0A025438" w:rsidR="000E329E" w:rsidRPr="000E329E" w:rsidRDefault="000E329E" w:rsidP="000E329E">
      <w:pPr>
        <w:spacing w:line="240" w:lineRule="auto"/>
        <w:rPr>
          <w:rFonts w:ascii="Times New Roman" w:hAnsi="Times New Roman"/>
          <w:color w:val="002060"/>
        </w:rPr>
      </w:pPr>
      <w:bookmarkStart w:id="0" w:name="_Hlk210657006"/>
      <w:r w:rsidRPr="000E329E">
        <w:rPr>
          <w:rFonts w:ascii="Times New Roman" w:hAnsi="Times New Roman"/>
          <w:b/>
          <w:bCs/>
          <w:color w:val="002060"/>
        </w:rPr>
        <w:t xml:space="preserve">METODE ELECTROMAGNETICE ÎN TEHNOLOGIILE DE EXTRACŢIE PENTRU UNELE </w:t>
      </w:r>
    </w:p>
    <w:p w14:paraId="2B81C06A" w14:textId="77777777" w:rsidR="000E329E" w:rsidRPr="000E329E" w:rsidRDefault="000E329E" w:rsidP="000E329E">
      <w:pPr>
        <w:spacing w:line="240" w:lineRule="auto"/>
        <w:rPr>
          <w:rFonts w:ascii="Times New Roman" w:hAnsi="Times New Roman"/>
          <w:b/>
          <w:bCs/>
          <w:color w:val="002060"/>
        </w:rPr>
      </w:pPr>
      <w:r w:rsidRPr="000E329E">
        <w:rPr>
          <w:rFonts w:ascii="Times New Roman" w:hAnsi="Times New Roman"/>
          <w:b/>
          <w:bCs/>
          <w:color w:val="002060"/>
        </w:rPr>
        <w:t>SUBSTANŢE ORGANICE/</w:t>
      </w:r>
    </w:p>
    <w:p w14:paraId="4C7BCE6E" w14:textId="2AF2465A" w:rsidR="000E329E" w:rsidRPr="000E329E" w:rsidRDefault="000E329E" w:rsidP="000E329E">
      <w:pPr>
        <w:spacing w:line="240" w:lineRule="auto"/>
        <w:rPr>
          <w:rFonts w:ascii="Times New Roman" w:hAnsi="Times New Roman"/>
          <w:b/>
          <w:bCs/>
          <w:color w:val="002060"/>
        </w:rPr>
      </w:pPr>
      <w:r w:rsidRPr="000E329E">
        <w:rPr>
          <w:rFonts w:ascii="Times New Roman" w:hAnsi="Times New Roman"/>
          <w:b/>
          <w:bCs/>
          <w:color w:val="002060"/>
        </w:rPr>
        <w:t xml:space="preserve">ELECTROMAGNETIC METHODS IN EXTRACTION TECHNOLOGIES FOR </w:t>
      </w:r>
    </w:p>
    <w:p w14:paraId="3A9C60AA" w14:textId="48137CAA" w:rsidR="00E233C5" w:rsidRPr="000E329E" w:rsidRDefault="000E329E" w:rsidP="000E329E">
      <w:pPr>
        <w:spacing w:line="240" w:lineRule="auto"/>
        <w:rPr>
          <w:rFonts w:ascii="Times New Roman" w:eastAsia="Times New Roman" w:hAnsi="Times New Roman"/>
          <w:color w:val="002060"/>
          <w:sz w:val="24"/>
          <w:szCs w:val="24"/>
          <w:lang w:val="en-US"/>
        </w:rPr>
      </w:pPr>
      <w:r w:rsidRPr="000E329E">
        <w:rPr>
          <w:rFonts w:ascii="Times New Roman" w:hAnsi="Times New Roman"/>
          <w:b/>
          <w:bCs/>
          <w:color w:val="002060"/>
        </w:rPr>
        <w:t>CERTAIN ORGANIC SUBSTANCES</w:t>
      </w:r>
      <w:bookmarkEnd w:id="0"/>
    </w:p>
    <w:p w14:paraId="6BDAE61A" w14:textId="13E403FE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8E522E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6446214A" w:rsidR="008177EE" w:rsidRPr="000E329E" w:rsidRDefault="000E329E" w:rsidP="000E329E">
      <w:bookmarkStart w:id="1" w:name="_Hlk210656773"/>
      <w:r w:rsidRPr="000E329E">
        <w:rPr>
          <w:rFonts w:ascii="Times New Roman" w:hAnsi="Times New Roman"/>
          <w:b/>
          <w:bCs/>
          <w:color w:val="002060"/>
          <w:sz w:val="28"/>
          <w:szCs w:val="28"/>
        </w:rPr>
        <w:t>SĂFTOIU D.C. Florin</w:t>
      </w:r>
      <w:bookmarkEnd w:id="1"/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C5DD3B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8E522E">
        <w:rPr>
          <w:rFonts w:ascii="Times New Roman" w:eastAsia="Times New Roman" w:hAnsi="Times New Roman"/>
          <w:b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8E522E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8E522E" w:rsidRPr="008E522E">
        <w:rPr>
          <w:rFonts w:ascii="Times New Roman" w:hAnsi="Times New Roman"/>
          <w:b/>
          <w:color w:val="000000"/>
          <w:sz w:val="23"/>
          <w:szCs w:val="23"/>
        </w:rPr>
        <w:t>E</w:t>
      </w:r>
      <w:r w:rsidR="008E522E">
        <w:rPr>
          <w:rFonts w:ascii="Times New Roman" w:hAnsi="Times New Roman"/>
          <w:b/>
          <w:color w:val="000000"/>
          <w:sz w:val="23"/>
          <w:szCs w:val="23"/>
        </w:rPr>
        <w:t>LECTRICĂ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132"/>
      </w:tblGrid>
      <w:tr w:rsidR="005B5910" w:rsidRPr="009B1E86" w14:paraId="658469D4" w14:textId="77777777" w:rsidTr="008E522E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5132" w:type="dxa"/>
            <w:vAlign w:val="center"/>
          </w:tcPr>
          <w:p w14:paraId="1BD0BB8B" w14:textId="0B7D0F5B" w:rsidR="005B5910" w:rsidRPr="000E329E" w:rsidRDefault="00E233C5" w:rsidP="000E329E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0E329E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8E522E" w:rsidRPr="000E329E">
              <w:rPr>
                <w:rFonts w:ascii="Times New Roman" w:hAnsi="Times New Roman"/>
                <w:b/>
                <w:bCs/>
              </w:rPr>
              <w:t>Valentin IONIȚĂ</w:t>
            </w:r>
            <w:r w:rsidRPr="000E329E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5B5910" w:rsidRPr="009B1E86" w14:paraId="7FDC5B8A" w14:textId="77777777" w:rsidTr="008E522E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5132" w:type="dxa"/>
            <w:vAlign w:val="center"/>
          </w:tcPr>
          <w:p w14:paraId="0141FADA" w14:textId="77A08F2D" w:rsidR="000E329E" w:rsidRPr="000E329E" w:rsidRDefault="00E233C5" w:rsidP="000E329E">
            <w:pPr>
              <w:pStyle w:val="Frspaiere"/>
              <w:rPr>
                <w:rFonts w:ascii="Times New Roman" w:hAnsi="Times New Roman"/>
                <w:b/>
                <w:bCs/>
                <w:iCs/>
              </w:rPr>
            </w:pPr>
            <w:r w:rsidRPr="000E329E">
              <w:rPr>
                <w:rFonts w:ascii="Times New Roman" w:hAnsi="Times New Roman"/>
                <w:b/>
                <w:bCs/>
              </w:rPr>
              <w:t xml:space="preserve">Prof.univ.dr.ing.  </w:t>
            </w:r>
            <w:r w:rsidR="000E329E" w:rsidRPr="000E329E">
              <w:rPr>
                <w:rFonts w:ascii="Times New Roman" w:hAnsi="Times New Roman"/>
                <w:b/>
                <w:bCs/>
              </w:rPr>
              <w:t>Alexandru-Mihail MOREGA</w:t>
            </w:r>
          </w:p>
          <w:p w14:paraId="67949741" w14:textId="5B4128BA" w:rsidR="005B5910" w:rsidRPr="000E329E" w:rsidRDefault="005B5910" w:rsidP="000E329E">
            <w:pPr>
              <w:pStyle w:val="Frspaiere"/>
              <w:rPr>
                <w:rFonts w:ascii="Times New Roman" w:hAnsi="Times New Roman"/>
                <w:b/>
                <w:bCs/>
              </w:rPr>
            </w:pPr>
          </w:p>
        </w:tc>
      </w:tr>
      <w:tr w:rsidR="001F20E1" w:rsidRPr="009B1E86" w14:paraId="1047F05A" w14:textId="77777777" w:rsidTr="008E522E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5132" w:type="dxa"/>
            <w:vAlign w:val="center"/>
          </w:tcPr>
          <w:p w14:paraId="5998E780" w14:textId="77777777" w:rsidR="000E329E" w:rsidRPr="000E329E" w:rsidRDefault="008E522E" w:rsidP="000E329E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0E329E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0E329E" w:rsidRPr="000E329E">
              <w:rPr>
                <w:rFonts w:ascii="Times New Roman" w:hAnsi="Times New Roman"/>
                <w:b/>
                <w:bCs/>
                <w:lang w:val="it-IT"/>
              </w:rPr>
              <w:t>Elena HELEREA</w:t>
            </w:r>
          </w:p>
          <w:p w14:paraId="796AE00F" w14:textId="59F601CD" w:rsidR="008E522E" w:rsidRPr="000E329E" w:rsidRDefault="008E522E" w:rsidP="000E329E">
            <w:pPr>
              <w:pStyle w:val="Frspaiere"/>
              <w:rPr>
                <w:rFonts w:ascii="Times New Roman" w:hAnsi="Times New Roman"/>
                <w:b/>
                <w:bCs/>
              </w:rPr>
            </w:pPr>
          </w:p>
        </w:tc>
      </w:tr>
      <w:tr w:rsidR="001F20E1" w:rsidRPr="009B1E86" w14:paraId="631E9DA8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55D2AAE7" w14:textId="77777777" w:rsidR="000E329E" w:rsidRPr="000E329E" w:rsidRDefault="000E329E" w:rsidP="000E329E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r w:rsidRPr="000E329E">
              <w:rPr>
                <w:rFonts w:ascii="Times New Roman" w:hAnsi="Times New Roman"/>
                <w:b/>
                <w:bCs/>
                <w:lang w:val="fr-FR"/>
              </w:rPr>
              <w:t>C.S.I dr.fiz. Eugen GHEORGHIU</w:t>
            </w:r>
          </w:p>
          <w:p w14:paraId="4A907319" w14:textId="43ACC371" w:rsidR="001F20E1" w:rsidRPr="000E329E" w:rsidRDefault="001F20E1" w:rsidP="000E329E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</w:p>
        </w:tc>
      </w:tr>
      <w:tr w:rsidR="001F20E1" w:rsidRPr="009B1E86" w14:paraId="423955A1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2EC03992" w14:textId="65034086" w:rsidR="001F20E1" w:rsidRPr="000E329E" w:rsidRDefault="000E329E" w:rsidP="000E329E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0E329E">
              <w:rPr>
                <w:rFonts w:ascii="Times New Roman" w:hAnsi="Times New Roman"/>
                <w:b/>
                <w:bCs/>
                <w:iCs/>
                <w:lang w:val="it-IT"/>
              </w:rPr>
              <w:t>Pro</w:t>
            </w:r>
            <w:r w:rsidR="00E233C5" w:rsidRPr="000E329E">
              <w:rPr>
                <w:rFonts w:ascii="Times New Roman" w:hAnsi="Times New Roman"/>
                <w:b/>
                <w:bCs/>
                <w:iCs/>
                <w:lang w:val="it-IT"/>
              </w:rPr>
              <w:t xml:space="preserve">f.univ.dr.ing. </w:t>
            </w:r>
            <w:r w:rsidRPr="000E329E">
              <w:rPr>
                <w:rFonts w:ascii="Times New Roman" w:hAnsi="Times New Roman"/>
                <w:b/>
                <w:bCs/>
                <w:iCs/>
                <w:lang w:val="it-IT"/>
              </w:rPr>
              <w:t>Emil CAZACU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C87AB45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F75F7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</w:t>
      </w:r>
      <w:r w:rsidR="00BE2DF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9</w:t>
      </w:r>
      <w:r w:rsidR="00F75F7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.03.2026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0D4CF" w14:textId="77777777" w:rsidR="008C1484" w:rsidRDefault="008C1484" w:rsidP="00960B7E">
      <w:pPr>
        <w:spacing w:after="0" w:line="240" w:lineRule="auto"/>
      </w:pPr>
      <w:r>
        <w:separator/>
      </w:r>
    </w:p>
  </w:endnote>
  <w:endnote w:type="continuationSeparator" w:id="0">
    <w:p w14:paraId="173980CE" w14:textId="77777777" w:rsidR="008C1484" w:rsidRDefault="008C1484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39A65" w14:textId="77777777" w:rsidR="008C1484" w:rsidRDefault="008C1484" w:rsidP="00960B7E">
      <w:pPr>
        <w:spacing w:after="0" w:line="240" w:lineRule="auto"/>
      </w:pPr>
      <w:r>
        <w:separator/>
      </w:r>
    </w:p>
  </w:footnote>
  <w:footnote w:type="continuationSeparator" w:id="0">
    <w:p w14:paraId="52A90757" w14:textId="77777777" w:rsidR="008C1484" w:rsidRDefault="008C1484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91F12"/>
    <w:rsid w:val="000B4443"/>
    <w:rsid w:val="000E329E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57D20"/>
    <w:rsid w:val="002711F3"/>
    <w:rsid w:val="002B1D87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91DC7"/>
    <w:rsid w:val="00393CD5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40C8C"/>
    <w:rsid w:val="004437AB"/>
    <w:rsid w:val="004670CC"/>
    <w:rsid w:val="00480249"/>
    <w:rsid w:val="00511714"/>
    <w:rsid w:val="00516A91"/>
    <w:rsid w:val="0055799D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6F7247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1484"/>
    <w:rsid w:val="008C6B98"/>
    <w:rsid w:val="008E522E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65FE3"/>
    <w:rsid w:val="00B83D6A"/>
    <w:rsid w:val="00BA0F34"/>
    <w:rsid w:val="00BA1F84"/>
    <w:rsid w:val="00BB06A0"/>
    <w:rsid w:val="00BC6404"/>
    <w:rsid w:val="00BD0ADF"/>
    <w:rsid w:val="00BD0D92"/>
    <w:rsid w:val="00BD1CAC"/>
    <w:rsid w:val="00BE2DF1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110DB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46BF5"/>
    <w:rsid w:val="00F75F70"/>
    <w:rsid w:val="00F95AA4"/>
    <w:rsid w:val="00F966A8"/>
    <w:rsid w:val="00FA29BE"/>
    <w:rsid w:val="00FA60E7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42</cp:revision>
  <cp:lastPrinted>2025-06-26T08:37:00Z</cp:lastPrinted>
  <dcterms:created xsi:type="dcterms:W3CDTF">2022-10-25T11:37:00Z</dcterms:created>
  <dcterms:modified xsi:type="dcterms:W3CDTF">2026-03-09T12:39:00Z</dcterms:modified>
</cp:coreProperties>
</file>